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5B" w:rsidRPr="004B5B5B" w:rsidRDefault="004B5B5B" w:rsidP="004B5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_GoBack"/>
      <w:bookmarkEnd w:id="0"/>
      <w:r w:rsidRPr="004B5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Після 1 вересня Уряд продовжить виплати на проживання для  ВПО, які потребують підтримки</w:t>
      </w:r>
    </w:p>
    <w:p w:rsidR="004B5B5B" w:rsidRPr="004B5B5B" w:rsidRDefault="004B5B5B" w:rsidP="004B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B5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Попри складне становище, держава продовжує системно підтримувати тих, хто потребує допомоги. Частиною підтримки,яку забезпечує Уряд для внутрішньо переміщених осіб, є допомога на проживання. Така допомога виплачується щомісяця на кожного члена сім'ї ВПО з вразливих категорій українців.  Наразі понад 1,2 млн українців,  які  через війну змушені були залишити свої домівки, отримують цю допомогу.</w:t>
      </w:r>
    </w:p>
    <w:p w:rsidR="004B5B5B" w:rsidRPr="004B5B5B" w:rsidRDefault="004B5B5B" w:rsidP="004B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B5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серпні  2024 року термін виплати допомоги на проживання для значної ВПО вразливих категорій закінчився. Ці внутрішньо переміщені особи отримували виплату щонайменше з липня 2023 року, а більшість з них – півтора чи два роки. Тобто держава тривалий час фінансово підтримувала ці родини, щоб вони могли  налагодити життя у нових громадах (деякі родини отримують виплати на проживання з моменту їх запровадження, тобто третій рік).</w:t>
      </w:r>
    </w:p>
    <w:p w:rsidR="004B5B5B" w:rsidRPr="004B5B5B" w:rsidRDefault="004B5B5B" w:rsidP="004B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B5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Втім, для продовження підтримки ВПО, які знаходяться у найбільш складних життєвих обставинах, </w:t>
      </w:r>
      <w:r w:rsidRPr="004B5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Уряд продовжить ці виплати ще на 6 місяців - тобто до лютого 2025 року. Відповідну постанову Уряду, розроблену </w:t>
      </w:r>
      <w:proofErr w:type="spellStart"/>
      <w:r w:rsidRPr="004B5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Мінсоцполітики</w:t>
      </w:r>
      <w:proofErr w:type="spellEnd"/>
      <w:r w:rsidRPr="004B5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, сьогодні було ухвалено на засіданні Кабінету Міністрів.</w:t>
      </w:r>
    </w:p>
    <w:p w:rsidR="004B5B5B" w:rsidRPr="004B5B5B" w:rsidRDefault="004B5B5B" w:rsidP="004B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B5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Відтак, для тих ВПО,у яких в серпні 2024 року мав завершитись період виплат допомоги на проживання, ці виплати </w:t>
      </w:r>
      <w:r w:rsidRPr="004B5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будуть продовжені</w:t>
      </w:r>
      <w:r w:rsidRPr="004B5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 </w:t>
      </w:r>
    </w:p>
    <w:p w:rsidR="004B5B5B" w:rsidRPr="004B5B5B" w:rsidRDefault="004B5B5B" w:rsidP="004B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B5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Звертаємо увагу також, що ці виплати буде продовжено автоматично</w:t>
      </w:r>
      <w:r w:rsidRPr="004B5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додатково нікуди </w:t>
      </w:r>
      <w:r w:rsidRPr="004B5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звертатися НЕ потрібно.</w:t>
      </w:r>
    </w:p>
    <w:p w:rsidR="004B5B5B" w:rsidRPr="004B5B5B" w:rsidRDefault="004B5B5B" w:rsidP="004B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B5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 цьому, аби перевірити, що ці родини і далі відповідають нормам діючої постанови (чи порядку отримання виплат), держава через управління соціального захисту протягом місяця перевірить, чи не змінився суттєво фінансово-майновий стан цих родин. </w:t>
      </w:r>
    </w:p>
    <w:p w:rsidR="004B5B5B" w:rsidRPr="004B5B5B" w:rsidRDefault="004B5B5B" w:rsidP="004B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B5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Якщо змін не відбулось – родини будуть отримувати виплати до лютого 2025 року. </w:t>
      </w:r>
    </w:p>
    <w:p w:rsidR="004B5B5B" w:rsidRPr="004B5B5B" w:rsidRDefault="004B5B5B" w:rsidP="004B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B5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Звертаємо увагу, що критерії для отримання права на виплату не змінились: вони залишаються такими ж, якими були при перепризначенні допомог для родин, які звертались із заявами з березня 2024 року.</w:t>
      </w:r>
    </w:p>
    <w:p w:rsidR="004B5B5B" w:rsidRPr="004B5B5B" w:rsidRDefault="004B5B5B" w:rsidP="004B5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B5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Проте, якщо людині з технічних причин не було продовжено виплату допомоги автоматично, але вона має на неї право, необхідно звернутися до органу соціального захисту населення/ЦНАП.</w:t>
      </w:r>
    </w:p>
    <w:p w:rsidR="004B5B5B" w:rsidRPr="004B5B5B" w:rsidRDefault="004B5B5B" w:rsidP="004B5B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B5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Прес-служба Міністерства соціальної політики,</w:t>
      </w:r>
    </w:p>
    <w:p w:rsidR="004B5B5B" w:rsidRPr="004B5B5B" w:rsidRDefault="004B5B5B" w:rsidP="004B5B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B5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289-35-60,</w:t>
      </w:r>
    </w:p>
    <w:p w:rsidR="004B5B5B" w:rsidRPr="004B5B5B" w:rsidRDefault="00CB4EA2" w:rsidP="004B5B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4" w:history="1">
        <w:r w:rsidR="004B5B5B" w:rsidRPr="004B5B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uk-UA"/>
          </w:rPr>
          <w:t>press@mlsp.gov.ua</w:t>
        </w:r>
      </w:hyperlink>
    </w:p>
    <w:p w:rsidR="007F5C78" w:rsidRPr="004B5B5B" w:rsidRDefault="007F5C78" w:rsidP="004B5B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5C78" w:rsidRPr="004B5B5B" w:rsidSect="004B5B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5B5B"/>
    <w:rsid w:val="00481DBC"/>
    <w:rsid w:val="004B5B5B"/>
    <w:rsid w:val="007F5C78"/>
    <w:rsid w:val="00C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D2D9E-A7A4-436F-B068-FDEE28D5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dialog-title">
    <w:name w:val="ui-dialog-title"/>
    <w:basedOn w:val="a0"/>
    <w:rsid w:val="004B5B5B"/>
  </w:style>
  <w:style w:type="character" w:customStyle="1" w:styleId="ui-button-text">
    <w:name w:val="ui-button-text"/>
    <w:basedOn w:val="a0"/>
    <w:rsid w:val="004B5B5B"/>
  </w:style>
  <w:style w:type="paragraph" w:styleId="a3">
    <w:name w:val="Normal (Web)"/>
    <w:basedOn w:val="a"/>
    <w:uiPriority w:val="99"/>
    <w:semiHidden/>
    <w:unhideWhenUsed/>
    <w:rsid w:val="004B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B5B5B"/>
    <w:rPr>
      <w:b/>
      <w:bCs/>
    </w:rPr>
  </w:style>
  <w:style w:type="character" w:styleId="a5">
    <w:name w:val="Hyperlink"/>
    <w:basedOn w:val="a0"/>
    <w:uiPriority w:val="99"/>
    <w:semiHidden/>
    <w:unhideWhenUsed/>
    <w:rsid w:val="004B5B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1949">
          <w:marLeft w:val="0"/>
          <w:marRight w:val="0"/>
          <w:marTop w:val="0"/>
          <w:marBottom w:val="0"/>
          <w:divBdr>
            <w:top w:val="single" w:sz="6" w:space="5" w:color="DDDDDD"/>
            <w:left w:val="single" w:sz="6" w:space="12" w:color="DDDDDD"/>
            <w:bottom w:val="single" w:sz="6" w:space="5" w:color="DDDDDD"/>
            <w:right w:val="single" w:sz="6" w:space="12" w:color="DDDDDD"/>
          </w:divBdr>
        </w:div>
        <w:div w:id="774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@mls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2024-09-02T06:18:00Z</cp:lastPrinted>
  <dcterms:created xsi:type="dcterms:W3CDTF">2024-09-02T06:17:00Z</dcterms:created>
  <dcterms:modified xsi:type="dcterms:W3CDTF">2024-09-30T11:41:00Z</dcterms:modified>
</cp:coreProperties>
</file>